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FC" w:rsidRPr="00ED59FC" w:rsidRDefault="00ED59FC" w:rsidP="00ED59FC">
      <w:pPr>
        <w:rPr>
          <w:rFonts w:eastAsia="Times New Roman"/>
          <w:b/>
          <w:bCs/>
          <w:i/>
          <w:sz w:val="28"/>
        </w:rPr>
      </w:pPr>
      <w:r w:rsidRPr="00ED59FC">
        <w:rPr>
          <w:rFonts w:eastAsia="Times New Roman"/>
          <w:b/>
          <w:bCs/>
          <w:i/>
          <w:sz w:val="32"/>
        </w:rPr>
        <w:t>Validation of 1D fluid dynamics models against pressure data</w:t>
      </w:r>
    </w:p>
    <w:p w:rsidR="00ED59FC" w:rsidRDefault="00D11D26" w:rsidP="00ED59FC">
      <w:pPr>
        <w:rPr>
          <w:rFonts w:eastAsia="Times New Roman"/>
        </w:rPr>
      </w:pPr>
      <w:r w:rsidRPr="00D11D26">
        <w:rPr>
          <w:rFonts w:eastAsia="Times New Roman"/>
          <w:bCs/>
          <w:sz w:val="28"/>
        </w:rPr>
        <w:t>By</w:t>
      </w:r>
      <w:r w:rsidRPr="00ED59FC">
        <w:rPr>
          <w:rFonts w:eastAsia="Times New Roman"/>
          <w:bCs/>
          <w:sz w:val="28"/>
        </w:rPr>
        <w:t xml:space="preserve"> </w:t>
      </w:r>
      <w:r w:rsidR="00ED59FC" w:rsidRPr="00ED59FC">
        <w:rPr>
          <w:rFonts w:eastAsia="Times New Roman"/>
          <w:bCs/>
          <w:sz w:val="28"/>
        </w:rPr>
        <w:t>Professor Mette Olufsen</w:t>
      </w:r>
      <w:r w:rsidRPr="00D11D26">
        <w:rPr>
          <w:rFonts w:eastAsia="Times New Roman"/>
          <w:bCs/>
          <w:sz w:val="28"/>
        </w:rPr>
        <w:t>, Department of Mathematics, North Carolina State University, USA</w:t>
      </w:r>
      <w:r w:rsidR="00ED59FC">
        <w:rPr>
          <w:rFonts w:eastAsia="Times New Roman"/>
        </w:rPr>
        <w:br/>
      </w:r>
    </w:p>
    <w:p w:rsidR="00ED59FC" w:rsidRDefault="00ED59FC" w:rsidP="00ED59FC">
      <w:pPr>
        <w:jc w:val="both"/>
        <w:rPr>
          <w:rFonts w:eastAsia="Times New Roman"/>
        </w:rPr>
      </w:pPr>
      <w:r>
        <w:rPr>
          <w:rFonts w:eastAsia="Times New Roman"/>
        </w:rPr>
        <w:br/>
      </w:r>
      <w:r>
        <w:rPr>
          <w:rFonts w:eastAsia="Times New Roman"/>
        </w:rPr>
        <w:br/>
        <w:t xml:space="preserve">Cardiovascular dynamics have been </w:t>
      </w:r>
      <w:proofErr w:type="spellStart"/>
      <w:r>
        <w:rPr>
          <w:rFonts w:eastAsia="Times New Roman"/>
        </w:rPr>
        <w:t>modeled</w:t>
      </w:r>
      <w:proofErr w:type="spellEnd"/>
      <w:r>
        <w:rPr>
          <w:rFonts w:eastAsia="Times New Roman"/>
        </w:rPr>
        <w:t xml:space="preserve"> using a wide array of models ranging from simple lumped parameter models to advanced 3D fluid dynamics models. Common for all models is that they make a number of assumptions regarding the specific system they model. In the Engineering and Mathematical communities, the development of models has reached a fairly complex level, yet these models have not been used widely within the medical community. One of the major obstacles is the lack of methodologies for rendering models patient specific. To do so it is necessary to adapt models to the specific system studied. This is a complex task given the large inter-individual variation observed within patients. Moreover, for most studies only a few quantities can be measured. This lecture will highlight some attempts to </w:t>
      </w:r>
      <w:proofErr w:type="spellStart"/>
      <w:r>
        <w:rPr>
          <w:rFonts w:eastAsia="Times New Roman"/>
        </w:rPr>
        <w:t>analyze</w:t>
      </w:r>
      <w:proofErr w:type="spellEnd"/>
      <w:r>
        <w:rPr>
          <w:rFonts w:eastAsia="Times New Roman"/>
        </w:rPr>
        <w:t xml:space="preserve"> data using 1D cardiovascular </w:t>
      </w:r>
      <w:proofErr w:type="spellStart"/>
      <w:r>
        <w:rPr>
          <w:rFonts w:eastAsia="Times New Roman"/>
        </w:rPr>
        <w:t>modeling</w:t>
      </w:r>
      <w:proofErr w:type="spellEnd"/>
      <w:r>
        <w:rPr>
          <w:rFonts w:eastAsia="Times New Roman"/>
        </w:rPr>
        <w:t xml:space="preserve">. Focus will be on studying how well 1D models predict pressure measurements. We show how to predict pressure area dynamics in ovine vessels of different </w:t>
      </w:r>
      <w:proofErr w:type="spellStart"/>
      <w:r>
        <w:rPr>
          <w:rFonts w:eastAsia="Times New Roman"/>
        </w:rPr>
        <w:t>caliber</w:t>
      </w:r>
      <w:proofErr w:type="spellEnd"/>
      <w:r>
        <w:rPr>
          <w:rFonts w:eastAsia="Times New Roman"/>
        </w:rPr>
        <w:t xml:space="preserve">, how to use </w:t>
      </w:r>
      <w:proofErr w:type="spellStart"/>
      <w:r>
        <w:rPr>
          <w:rFonts w:eastAsia="Times New Roman"/>
        </w:rPr>
        <w:t>Kalman</w:t>
      </w:r>
      <w:proofErr w:type="spellEnd"/>
      <w:r>
        <w:rPr>
          <w:rFonts w:eastAsia="Times New Roman"/>
        </w:rPr>
        <w:t xml:space="preserve"> Filtering to estimate inflow into given data for pressure and area, and how to assess compliance comparing time-series and frequency methodologies.</w:t>
      </w:r>
    </w:p>
    <w:p w:rsidR="00716A37" w:rsidRDefault="00716A37">
      <w:bookmarkStart w:id="0" w:name="_GoBack"/>
      <w:bookmarkEnd w:id="0"/>
    </w:p>
    <w:sectPr w:rsidR="00716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FC"/>
    <w:rsid w:val="00716A37"/>
    <w:rsid w:val="00D11D26"/>
    <w:rsid w:val="00ED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84E1"/>
  <w15:chartTrackingRefBased/>
  <w15:docId w15:val="{B82A9FC8-0D64-4C78-B1FF-9A412038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59FC"/>
    <w:pPr>
      <w:spacing w:after="0" w:line="240" w:lineRule="auto"/>
    </w:pPr>
    <w:rPr>
      <w:rFonts w:ascii="Times New Roman" w:eastAsiaTheme="minorEastAsia"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97EFFB15.dotm</Template>
  <TotalTime>2</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Moitt</dc:creator>
  <cp:keywords/>
  <dc:description/>
  <cp:lastModifiedBy>Hannah Moitt</cp:lastModifiedBy>
  <cp:revision>2</cp:revision>
  <dcterms:created xsi:type="dcterms:W3CDTF">2016-09-16T12:15:00Z</dcterms:created>
  <dcterms:modified xsi:type="dcterms:W3CDTF">2016-09-16T12:17:00Z</dcterms:modified>
</cp:coreProperties>
</file>